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DFF" w:rsidRDefault="00DF3DFF" w:rsidP="004F031B">
      <w:pPr>
        <w:jc w:val="center"/>
        <w:rPr>
          <w:b/>
          <w:lang w:val="en-US"/>
        </w:rPr>
      </w:pPr>
      <w:bookmarkStart w:id="0" w:name="_Hlk51567871"/>
    </w:p>
    <w:p w:rsidR="00A65A64" w:rsidRDefault="00A65A64" w:rsidP="006841D3">
      <w:pPr>
        <w:jc w:val="center"/>
        <w:rPr>
          <w:b/>
          <w:sz w:val="24"/>
          <w:szCs w:val="24"/>
        </w:rPr>
      </w:pPr>
      <w:r w:rsidRPr="00A65A64">
        <w:rPr>
          <w:b/>
          <w:sz w:val="24"/>
          <w:szCs w:val="24"/>
        </w:rPr>
        <w:t>ΚΑΘΕΤΗΡΕΣ ΑΝΑΡΡΟΦΗΣΗΣ ΒΛΕΝΝΩΝ ΜΕ ΑΠΟΣΤΕΙΡΩΜΕΝΟ ΔΟΧΕΙΟ ΣΥΛΛΟΓΗΣ ΕΚΚΡΙΜΜΑΤΟΣ &amp; ΑΝΤΑΛΛΑΚΤΙΚΟ ΚΑΘΕΤΗΡΑΣ ΤΥΠΟΥ MUCUS ΕΝΗΛΙΚΩΝ 25ML</w:t>
      </w:r>
    </w:p>
    <w:p w:rsidR="00910D09" w:rsidRDefault="00A65A64" w:rsidP="006272A0">
      <w:pPr>
        <w:jc w:val="both"/>
        <w:rPr>
          <w:sz w:val="24"/>
          <w:szCs w:val="24"/>
        </w:rPr>
      </w:pPr>
      <w:r w:rsidRPr="00A65A64">
        <w:rPr>
          <w:sz w:val="24"/>
          <w:szCs w:val="24"/>
        </w:rPr>
        <w:t>Συσκευές λήψεως βρογχικού εκκρίματος latex free και DEHP free για καλλιέργεια τύπου Klerf με πώμα για τους καθετήρες και δεύτερο πώμα με φιαλίδιο 2</w:t>
      </w:r>
      <w:r w:rsidR="00983F5E" w:rsidRPr="00B34CF4">
        <w:rPr>
          <w:sz w:val="24"/>
          <w:szCs w:val="24"/>
        </w:rPr>
        <w:t>5</w:t>
      </w:r>
      <w:r w:rsidRPr="00A65A64">
        <w:rPr>
          <w:sz w:val="24"/>
          <w:szCs w:val="24"/>
        </w:rPr>
        <w:t xml:space="preserve"> </w:t>
      </w:r>
      <w:r w:rsidR="003D4DD6">
        <w:rPr>
          <w:sz w:val="24"/>
          <w:szCs w:val="24"/>
          <w:lang w:val="en-US"/>
        </w:rPr>
        <w:t>ml</w:t>
      </w:r>
      <w:r w:rsidRPr="00A65A64">
        <w:rPr>
          <w:sz w:val="24"/>
          <w:szCs w:val="24"/>
        </w:rPr>
        <w:t xml:space="preserve"> και βαλβίδα ελεγχόμενης αναρρόφησης</w:t>
      </w:r>
    </w:p>
    <w:p w:rsidR="00571F1F" w:rsidRPr="00571F1F" w:rsidRDefault="00571F1F" w:rsidP="006272A0">
      <w:pPr>
        <w:jc w:val="both"/>
        <w:rPr>
          <w:sz w:val="24"/>
          <w:szCs w:val="24"/>
        </w:rPr>
      </w:pPr>
    </w:p>
    <w:bookmarkEnd w:id="0"/>
    <w:p w:rsidR="00A65A64" w:rsidRPr="00C4095F" w:rsidRDefault="00A65A64" w:rsidP="00A65A64">
      <w:pPr>
        <w:jc w:val="center"/>
        <w:rPr>
          <w:b/>
        </w:rPr>
      </w:pPr>
    </w:p>
    <w:p w:rsidR="00A65A64" w:rsidRPr="003D4DD6" w:rsidRDefault="00A65A64" w:rsidP="00A65A64">
      <w:pPr>
        <w:jc w:val="center"/>
        <w:rPr>
          <w:b/>
          <w:sz w:val="24"/>
          <w:szCs w:val="24"/>
        </w:rPr>
      </w:pPr>
      <w:r w:rsidRPr="00A65A64">
        <w:rPr>
          <w:b/>
          <w:sz w:val="24"/>
          <w:szCs w:val="24"/>
        </w:rPr>
        <w:t>ΚΑΘΕΤΗΡΕΣ ΑΝΑΡΡΟΦΗΣΗΣ ΒΛΕΝΝΩΝ ΜΕ ΑΠΟΣΤΕΙΡΩΜΕΝΟ ΔΟΧΕΙΟ ΣΥΛΛΟΓΗΣ ΕΚΚΡΙΜΜΑΤΟΣ &amp; ΑΝΤΑΛΛΑΚΤΙΚΟ ΚΑΘΕΤΗΡΑΣ ΤΥΠΟΥ MUCUS ΕΝΗΛΙΚΩΝ 40ML</w:t>
      </w:r>
      <w:r w:rsidR="003D4DD6" w:rsidRPr="003D4DD6">
        <w:rPr>
          <w:b/>
          <w:sz w:val="24"/>
          <w:szCs w:val="24"/>
        </w:rPr>
        <w:t>-100</w:t>
      </w:r>
      <w:r w:rsidR="003D4DD6">
        <w:rPr>
          <w:b/>
          <w:sz w:val="24"/>
          <w:szCs w:val="24"/>
          <w:lang w:val="en-US"/>
        </w:rPr>
        <w:t>ML</w:t>
      </w:r>
    </w:p>
    <w:p w:rsidR="00A65A64" w:rsidRDefault="00A65A64" w:rsidP="00A65A64">
      <w:pPr>
        <w:jc w:val="center"/>
        <w:rPr>
          <w:sz w:val="24"/>
          <w:szCs w:val="24"/>
        </w:rPr>
      </w:pPr>
      <w:bookmarkStart w:id="1" w:name="_GoBack"/>
      <w:bookmarkEnd w:id="1"/>
      <w:r w:rsidRPr="00A65A64">
        <w:rPr>
          <w:sz w:val="24"/>
          <w:szCs w:val="24"/>
        </w:rPr>
        <w:t xml:space="preserve">Συσκευές λήψεως βρογχικού εκκρίματος latex free και DEHP free για καλλιέργεια τύπου Klerf με πώμα για τους καθετήρες και δεύτερο πώμα με φιαλίδιο </w:t>
      </w:r>
      <w:r w:rsidR="004A1ABA" w:rsidRPr="004A1ABA">
        <w:rPr>
          <w:sz w:val="24"/>
          <w:szCs w:val="24"/>
        </w:rPr>
        <w:t>40-10</w:t>
      </w:r>
      <w:r w:rsidRPr="00A65A64">
        <w:rPr>
          <w:sz w:val="24"/>
          <w:szCs w:val="24"/>
        </w:rPr>
        <w:t xml:space="preserve">0 </w:t>
      </w:r>
      <w:r w:rsidR="003D4DD6">
        <w:rPr>
          <w:sz w:val="24"/>
          <w:szCs w:val="24"/>
          <w:lang w:val="en-US"/>
        </w:rPr>
        <w:t>ml</w:t>
      </w:r>
      <w:r w:rsidRPr="00A65A64">
        <w:rPr>
          <w:sz w:val="24"/>
          <w:szCs w:val="24"/>
        </w:rPr>
        <w:t xml:space="preserve"> και βαλβίδα ελεγχόμενης αναρρόφησης</w:t>
      </w:r>
    </w:p>
    <w:p w:rsidR="00A65A64" w:rsidRPr="00571F1F" w:rsidRDefault="00A65A64" w:rsidP="00A65A64">
      <w:pPr>
        <w:jc w:val="both"/>
        <w:rPr>
          <w:sz w:val="24"/>
          <w:szCs w:val="24"/>
        </w:rPr>
      </w:pPr>
    </w:p>
    <w:sectPr w:rsidR="00A65A64" w:rsidRPr="00571F1F" w:rsidSect="004472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624D1"/>
    <w:multiLevelType w:val="hybridMultilevel"/>
    <w:tmpl w:val="52F04B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031B"/>
    <w:rsid w:val="00077DFF"/>
    <w:rsid w:val="000E16E0"/>
    <w:rsid w:val="002B4EDD"/>
    <w:rsid w:val="00313493"/>
    <w:rsid w:val="003D4DD6"/>
    <w:rsid w:val="00401D85"/>
    <w:rsid w:val="004472F0"/>
    <w:rsid w:val="004A1ABA"/>
    <w:rsid w:val="004F031B"/>
    <w:rsid w:val="00571F1F"/>
    <w:rsid w:val="00607C99"/>
    <w:rsid w:val="00612F9E"/>
    <w:rsid w:val="006272A0"/>
    <w:rsid w:val="006841D3"/>
    <w:rsid w:val="00733497"/>
    <w:rsid w:val="00910D09"/>
    <w:rsid w:val="009248B5"/>
    <w:rsid w:val="00983F5E"/>
    <w:rsid w:val="00A65A64"/>
    <w:rsid w:val="00AA7201"/>
    <w:rsid w:val="00B34CF4"/>
    <w:rsid w:val="00B54B57"/>
    <w:rsid w:val="00BA20C1"/>
    <w:rsid w:val="00C4095F"/>
    <w:rsid w:val="00DF3DFF"/>
    <w:rsid w:val="00E84C1D"/>
    <w:rsid w:val="00E8768D"/>
    <w:rsid w:val="00EA6806"/>
    <w:rsid w:val="00F15EA3"/>
    <w:rsid w:val="00F3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942E2-A59D-44E7-8684-C7221184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izavidaki</dc:creator>
  <cp:lastModifiedBy>Ιωάννα Ζαβιδάκη</cp:lastModifiedBy>
  <cp:revision>26</cp:revision>
  <cp:lastPrinted>2020-09-24T07:43:00Z</cp:lastPrinted>
  <dcterms:created xsi:type="dcterms:W3CDTF">2017-07-17T10:33:00Z</dcterms:created>
  <dcterms:modified xsi:type="dcterms:W3CDTF">2020-09-24T08:15:00Z</dcterms:modified>
</cp:coreProperties>
</file>